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7C" w:rsidRPr="0052157C" w:rsidRDefault="005E0538" w:rsidP="00BF61C8">
      <w:pPr>
        <w:ind w:firstLine="0"/>
        <w:jc w:val="left"/>
        <w:rPr>
          <w:rFonts w:ascii="Times New Roman" w:hAnsi="Times New Roman"/>
          <w:sz w:val="24"/>
          <w:szCs w:val="24"/>
          <w:lang w:val="lt-LT"/>
        </w:rPr>
      </w:pPr>
      <w:r>
        <w:rPr>
          <w:rFonts w:ascii="Times New Roman" w:hAnsi="Times New Roman"/>
          <w:sz w:val="24"/>
          <w:szCs w:val="24"/>
          <w:lang w:val="lt-LT"/>
        </w:rPr>
        <w:t xml:space="preserve">                                                            </w:t>
      </w:r>
      <w:r w:rsidR="00BF61C8">
        <w:rPr>
          <w:rFonts w:ascii="Times New Roman" w:hAnsi="Times New Roman"/>
          <w:sz w:val="24"/>
          <w:szCs w:val="24"/>
          <w:lang w:val="lt-LT"/>
        </w:rPr>
        <w:t xml:space="preserve">                              </w:t>
      </w:r>
    </w:p>
    <w:p w:rsidR="0052157C" w:rsidRDefault="0052157C" w:rsidP="003C5589">
      <w:pPr>
        <w:ind w:firstLine="0"/>
        <w:jc w:val="left"/>
        <w:rPr>
          <w:sz w:val="24"/>
          <w:lang w:val="lt-LT"/>
        </w:rPr>
      </w:pPr>
      <w:r w:rsidRPr="0052157C">
        <w:rPr>
          <w:rFonts w:ascii="Times New Roman" w:hAnsi="Times New Roman"/>
          <w:sz w:val="24"/>
          <w:szCs w:val="24"/>
          <w:lang w:val="lt-LT"/>
        </w:rPr>
        <w:t xml:space="preserve">                      </w:t>
      </w:r>
    </w:p>
    <w:p w:rsidR="0052157C" w:rsidRDefault="0052157C" w:rsidP="0052157C">
      <w:pPr>
        <w:jc w:val="left"/>
        <w:rPr>
          <w:rFonts w:ascii="Times New Roman" w:hAnsi="Times New Roman"/>
          <w:b/>
          <w:sz w:val="24"/>
          <w:szCs w:val="24"/>
          <w:lang w:val="lt-LT"/>
        </w:rPr>
      </w:pPr>
    </w:p>
    <w:p w:rsidR="006E0034" w:rsidRPr="006E0034" w:rsidRDefault="006E0034" w:rsidP="006E0034">
      <w:pPr>
        <w:jc w:val="center"/>
        <w:rPr>
          <w:rFonts w:ascii="Times New Roman" w:hAnsi="Times New Roman"/>
          <w:sz w:val="24"/>
          <w:szCs w:val="24"/>
          <w:lang w:val="lt-LT"/>
        </w:rPr>
      </w:pPr>
    </w:p>
    <w:p w:rsidR="00BF61C8" w:rsidRPr="00BF61C8" w:rsidRDefault="00BF61C8" w:rsidP="00BF61C8">
      <w:pPr>
        <w:textAlignment w:val="auto"/>
        <w:rPr>
          <w:rFonts w:ascii="Times New Roman" w:hAnsi="Times New Roman"/>
          <w:sz w:val="24"/>
          <w:szCs w:val="24"/>
          <w:lang w:val="lt-LT"/>
        </w:rPr>
      </w:pPr>
      <w:r>
        <w:rPr>
          <w:rFonts w:ascii="Times New Roman" w:hAnsi="Times New Roman"/>
          <w:sz w:val="24"/>
          <w:szCs w:val="24"/>
          <w:lang w:val="lt-LT"/>
        </w:rPr>
        <w:t>TVIRTINU</w:t>
      </w:r>
      <w:r>
        <w:rPr>
          <w:rFonts w:ascii="Times New Roman" w:hAnsi="Times New Roman"/>
          <w:sz w:val="24"/>
          <w:szCs w:val="24"/>
          <w:lang w:val="lt-LT"/>
        </w:rPr>
        <w:tab/>
        <w:t xml:space="preserve">                                                       </w:t>
      </w:r>
      <w:r w:rsidRPr="00BF61C8">
        <w:rPr>
          <w:rFonts w:ascii="Times New Roman" w:hAnsi="Times New Roman"/>
          <w:sz w:val="24"/>
          <w:szCs w:val="24"/>
          <w:lang w:val="lt-LT"/>
        </w:rPr>
        <w:t xml:space="preserve"> TVIRTINU</w:t>
      </w:r>
    </w:p>
    <w:p w:rsidR="00BF61C8" w:rsidRPr="00BF61C8" w:rsidRDefault="00BF61C8" w:rsidP="00BF61C8">
      <w:pPr>
        <w:textAlignment w:val="auto"/>
        <w:rPr>
          <w:rFonts w:ascii="Times New Roman" w:hAnsi="Times New Roman"/>
          <w:sz w:val="24"/>
          <w:szCs w:val="24"/>
          <w:lang w:val="lt-LT"/>
        </w:rPr>
      </w:pPr>
      <w:r w:rsidRPr="00BF61C8">
        <w:rPr>
          <w:rFonts w:ascii="Times New Roman" w:hAnsi="Times New Roman"/>
          <w:sz w:val="24"/>
          <w:szCs w:val="24"/>
          <w:lang w:val="lt-LT"/>
        </w:rPr>
        <w:t xml:space="preserve">Molėtų r. kksc direktorius </w:t>
      </w:r>
      <w:r w:rsidRPr="00BF61C8">
        <w:rPr>
          <w:rFonts w:ascii="Times New Roman" w:hAnsi="Times New Roman"/>
          <w:sz w:val="24"/>
          <w:szCs w:val="24"/>
          <w:lang w:val="lt-LT"/>
        </w:rPr>
        <w:tab/>
      </w:r>
      <w:r w:rsidRPr="00BF61C8">
        <w:rPr>
          <w:rFonts w:ascii="Times New Roman" w:hAnsi="Times New Roman"/>
          <w:sz w:val="24"/>
          <w:szCs w:val="24"/>
          <w:lang w:val="lt-LT"/>
        </w:rPr>
        <w:tab/>
        <w:t xml:space="preserve">             UAB “Molėtų Vilnis”   direktorė</w:t>
      </w:r>
    </w:p>
    <w:p w:rsidR="00BF61C8" w:rsidRPr="00BF61C8" w:rsidRDefault="00F706AA" w:rsidP="00BF61C8">
      <w:pPr>
        <w:textAlignment w:val="auto"/>
        <w:rPr>
          <w:rFonts w:ascii="Times New Roman" w:hAnsi="Times New Roman"/>
          <w:sz w:val="24"/>
          <w:szCs w:val="24"/>
          <w:lang w:val="lt-LT"/>
        </w:rPr>
      </w:pPr>
      <w:r>
        <w:rPr>
          <w:rFonts w:ascii="Times New Roman" w:hAnsi="Times New Roman"/>
          <w:sz w:val="24"/>
          <w:szCs w:val="24"/>
          <w:lang w:val="lt-LT"/>
        </w:rPr>
        <w:t xml:space="preserve">Mindaugas </w:t>
      </w:r>
      <w:proofErr w:type="spellStart"/>
      <w:r>
        <w:rPr>
          <w:rFonts w:ascii="Times New Roman" w:hAnsi="Times New Roman"/>
          <w:sz w:val="24"/>
          <w:szCs w:val="24"/>
          <w:lang w:val="lt-LT"/>
        </w:rPr>
        <w:t>Kildišius</w:t>
      </w:r>
      <w:proofErr w:type="spellEnd"/>
      <w:r>
        <w:rPr>
          <w:rFonts w:ascii="Times New Roman" w:hAnsi="Times New Roman"/>
          <w:sz w:val="24"/>
          <w:szCs w:val="24"/>
          <w:lang w:val="lt-LT"/>
        </w:rPr>
        <w:t xml:space="preserve"> </w:t>
      </w:r>
      <w:r w:rsidR="00BF61C8">
        <w:rPr>
          <w:rFonts w:ascii="Times New Roman" w:hAnsi="Times New Roman"/>
          <w:sz w:val="24"/>
          <w:szCs w:val="24"/>
          <w:lang w:val="lt-LT"/>
        </w:rPr>
        <w:tab/>
      </w:r>
      <w:r w:rsidR="00BF61C8">
        <w:rPr>
          <w:rFonts w:ascii="Times New Roman" w:hAnsi="Times New Roman"/>
          <w:sz w:val="24"/>
          <w:szCs w:val="24"/>
          <w:lang w:val="lt-LT"/>
        </w:rPr>
        <w:tab/>
        <w:t xml:space="preserve">             </w:t>
      </w:r>
      <w:r w:rsidR="00BF61C8" w:rsidRPr="00BF61C8">
        <w:rPr>
          <w:rFonts w:ascii="Times New Roman" w:hAnsi="Times New Roman"/>
          <w:sz w:val="24"/>
          <w:szCs w:val="24"/>
          <w:lang w:val="lt-LT"/>
        </w:rPr>
        <w:t xml:space="preserve">Jolanta </w:t>
      </w:r>
      <w:proofErr w:type="spellStart"/>
      <w:r w:rsidR="00BF61C8" w:rsidRPr="00BF61C8">
        <w:rPr>
          <w:rFonts w:ascii="Times New Roman" w:hAnsi="Times New Roman"/>
          <w:sz w:val="24"/>
          <w:szCs w:val="24"/>
          <w:lang w:val="lt-LT"/>
        </w:rPr>
        <w:t>Valentinavičienė</w:t>
      </w:r>
      <w:proofErr w:type="spellEnd"/>
    </w:p>
    <w:p w:rsidR="00BF61C8" w:rsidRPr="00BF61C8" w:rsidRDefault="00BF61C8" w:rsidP="00BF61C8">
      <w:pPr>
        <w:textAlignment w:val="auto"/>
        <w:rPr>
          <w:rFonts w:ascii="Times New Roman" w:hAnsi="Times New Roman"/>
          <w:sz w:val="24"/>
          <w:szCs w:val="24"/>
          <w:lang w:val="lt-LT"/>
        </w:rPr>
      </w:pPr>
      <w:r w:rsidRPr="00BF61C8">
        <w:rPr>
          <w:rFonts w:ascii="Times New Roman" w:hAnsi="Times New Roman"/>
          <w:sz w:val="24"/>
          <w:szCs w:val="24"/>
          <w:lang w:val="lt-LT"/>
        </w:rPr>
        <w:tab/>
      </w:r>
      <w:r w:rsidRPr="00BF61C8">
        <w:rPr>
          <w:rFonts w:ascii="Times New Roman" w:hAnsi="Times New Roman"/>
          <w:sz w:val="24"/>
          <w:szCs w:val="24"/>
          <w:lang w:val="lt-LT"/>
        </w:rPr>
        <w:tab/>
        <w:t xml:space="preserve">              </w:t>
      </w:r>
    </w:p>
    <w:p w:rsidR="00BF61C8" w:rsidRDefault="00BF61C8" w:rsidP="00BF61C8">
      <w:pPr>
        <w:ind w:firstLine="0"/>
        <w:rPr>
          <w:b/>
          <w:lang w:val="lt-LT"/>
        </w:rPr>
      </w:pPr>
    </w:p>
    <w:p w:rsidR="00BF61C8" w:rsidRDefault="00BF61C8" w:rsidP="00BF61C8">
      <w:pPr>
        <w:ind w:firstLine="0"/>
        <w:rPr>
          <w:b/>
          <w:lang w:val="lt-LT"/>
        </w:rPr>
      </w:pPr>
    </w:p>
    <w:p w:rsidR="00F706AA" w:rsidRPr="006E0034" w:rsidRDefault="00F706AA" w:rsidP="00F706AA">
      <w:pPr>
        <w:jc w:val="center"/>
        <w:rPr>
          <w:rFonts w:ascii="Times New Roman" w:hAnsi="Times New Roman"/>
          <w:b/>
          <w:sz w:val="24"/>
          <w:szCs w:val="24"/>
          <w:lang w:val="lt-LT"/>
        </w:rPr>
      </w:pPr>
      <w:r w:rsidRPr="006E0034">
        <w:rPr>
          <w:rFonts w:ascii="Times New Roman" w:hAnsi="Times New Roman"/>
          <w:b/>
          <w:sz w:val="24"/>
          <w:szCs w:val="24"/>
          <w:lang w:val="lt-LT"/>
        </w:rPr>
        <w:t>MOLĖTŲ R.</w:t>
      </w:r>
      <w:r>
        <w:rPr>
          <w:rFonts w:ascii="Times New Roman" w:hAnsi="Times New Roman"/>
          <w:b/>
          <w:sz w:val="24"/>
          <w:szCs w:val="24"/>
          <w:lang w:val="lt-LT"/>
        </w:rPr>
        <w:t xml:space="preserve"> KŪNO KULTŪROS IR SPORTO CENTRO IR MOLĖTŲ KRAŠTO LAIKRAŠČIO „VILNIS“  ČEMPIONATO NUOSTATAI</w:t>
      </w:r>
    </w:p>
    <w:p w:rsidR="00BF61C8" w:rsidRPr="0033174C" w:rsidRDefault="00BF61C8" w:rsidP="00BF61C8">
      <w:pPr>
        <w:ind w:firstLine="0"/>
        <w:rPr>
          <w:b/>
          <w:lang w:val="lt-LT"/>
        </w:rPr>
      </w:pPr>
    </w:p>
    <w:p w:rsidR="006E0034" w:rsidRPr="006E0034" w:rsidRDefault="006E0034" w:rsidP="006E0034">
      <w:pPr>
        <w:jc w:val="center"/>
        <w:rPr>
          <w:rFonts w:ascii="Times New Roman" w:hAnsi="Times New Roman"/>
          <w:b/>
          <w:sz w:val="24"/>
          <w:szCs w:val="24"/>
          <w:lang w:val="lt-LT"/>
        </w:rPr>
      </w:pPr>
    </w:p>
    <w:p w:rsidR="006E0034" w:rsidRPr="006E0034" w:rsidRDefault="006E0034" w:rsidP="006E0034">
      <w:pPr>
        <w:spacing w:line="360" w:lineRule="auto"/>
        <w:ind w:firstLine="0"/>
        <w:jc w:val="left"/>
        <w:rPr>
          <w:rFonts w:ascii="Times New Roman" w:hAnsi="Times New Roman"/>
          <w:b/>
          <w:sz w:val="24"/>
          <w:szCs w:val="24"/>
          <w:lang w:val="lt-LT"/>
        </w:rPr>
      </w:pPr>
      <w:r w:rsidRPr="006E0034">
        <w:rPr>
          <w:rFonts w:ascii="Times New Roman" w:hAnsi="Times New Roman"/>
          <w:b/>
          <w:sz w:val="24"/>
          <w:szCs w:val="24"/>
          <w:lang w:val="lt-LT"/>
        </w:rPr>
        <w:t>1. TIKSLAS IR UŽDAVINIAI</w:t>
      </w:r>
    </w:p>
    <w:p w:rsidR="006E0034" w:rsidRPr="006E0034" w:rsidRDefault="006E0034" w:rsidP="006E0034">
      <w:pPr>
        <w:spacing w:line="360" w:lineRule="auto"/>
        <w:ind w:firstLine="0"/>
        <w:jc w:val="left"/>
        <w:rPr>
          <w:rFonts w:ascii="Times New Roman" w:hAnsi="Times New Roman"/>
          <w:sz w:val="24"/>
          <w:szCs w:val="24"/>
          <w:lang w:val="lt-LT"/>
        </w:rPr>
      </w:pPr>
      <w:r w:rsidRPr="006E0034">
        <w:rPr>
          <w:rFonts w:ascii="Times New Roman" w:hAnsi="Times New Roman"/>
          <w:sz w:val="24"/>
          <w:szCs w:val="24"/>
          <w:lang w:val="lt-LT"/>
        </w:rPr>
        <w:t>1.1.  Skatinti  gyventojų užimtumą  kūno kultūra ir sportu.</w:t>
      </w:r>
    </w:p>
    <w:p w:rsidR="006E0034" w:rsidRPr="006E0034" w:rsidRDefault="006E0034" w:rsidP="006E0034">
      <w:pPr>
        <w:spacing w:line="360" w:lineRule="auto"/>
        <w:ind w:firstLine="0"/>
        <w:jc w:val="left"/>
        <w:rPr>
          <w:rFonts w:ascii="Times New Roman" w:hAnsi="Times New Roman"/>
          <w:sz w:val="24"/>
          <w:szCs w:val="24"/>
          <w:lang w:val="lt-LT"/>
        </w:rPr>
      </w:pPr>
      <w:r w:rsidRPr="006E0034">
        <w:rPr>
          <w:rFonts w:ascii="Times New Roman" w:hAnsi="Times New Roman"/>
          <w:sz w:val="24"/>
          <w:szCs w:val="24"/>
          <w:lang w:val="lt-LT"/>
        </w:rPr>
        <w:t>1.2.  Populiarinti krepšinio žaidimą, kaip sporto šaką.</w:t>
      </w:r>
    </w:p>
    <w:p w:rsidR="00BD28A6" w:rsidRPr="006E0034" w:rsidRDefault="006E0034" w:rsidP="006E0034">
      <w:pPr>
        <w:spacing w:line="360" w:lineRule="auto"/>
        <w:ind w:firstLine="0"/>
        <w:jc w:val="left"/>
        <w:rPr>
          <w:rFonts w:ascii="Times New Roman" w:hAnsi="Times New Roman"/>
          <w:b/>
          <w:sz w:val="24"/>
          <w:szCs w:val="24"/>
          <w:lang w:val="lt-LT"/>
        </w:rPr>
      </w:pPr>
      <w:r w:rsidRPr="006E0034">
        <w:rPr>
          <w:rFonts w:ascii="Times New Roman" w:hAnsi="Times New Roman"/>
          <w:sz w:val="24"/>
          <w:szCs w:val="24"/>
          <w:lang w:val="lt-LT"/>
        </w:rPr>
        <w:t>1.3.  Kelti komandų meistriškumą ir išaiškinti pajėgiausias komandas ir žaidėjus.</w:t>
      </w:r>
    </w:p>
    <w:p w:rsidR="00453242" w:rsidRDefault="00453242" w:rsidP="006E0034">
      <w:pPr>
        <w:spacing w:line="360" w:lineRule="auto"/>
        <w:ind w:firstLine="0"/>
        <w:jc w:val="left"/>
        <w:rPr>
          <w:rFonts w:ascii="Times New Roman" w:hAnsi="Times New Roman"/>
          <w:b/>
          <w:sz w:val="24"/>
          <w:szCs w:val="24"/>
          <w:lang w:val="lt-LT"/>
        </w:rPr>
      </w:pPr>
    </w:p>
    <w:p w:rsidR="006E0034" w:rsidRDefault="006E0034" w:rsidP="006E0034">
      <w:pPr>
        <w:spacing w:line="360" w:lineRule="auto"/>
        <w:ind w:firstLine="0"/>
        <w:jc w:val="left"/>
        <w:rPr>
          <w:rFonts w:ascii="Times New Roman" w:hAnsi="Times New Roman"/>
          <w:b/>
          <w:sz w:val="24"/>
          <w:szCs w:val="24"/>
          <w:lang w:val="lt-LT"/>
        </w:rPr>
      </w:pPr>
      <w:r>
        <w:rPr>
          <w:rFonts w:ascii="Times New Roman" w:hAnsi="Times New Roman"/>
          <w:b/>
          <w:sz w:val="24"/>
          <w:szCs w:val="24"/>
          <w:lang w:val="lt-LT"/>
        </w:rPr>
        <w:t xml:space="preserve">2. </w:t>
      </w:r>
      <w:r w:rsidRPr="00EC6488">
        <w:rPr>
          <w:rFonts w:ascii="Times New Roman" w:hAnsi="Times New Roman"/>
          <w:b/>
          <w:sz w:val="24"/>
          <w:szCs w:val="24"/>
          <w:lang w:val="lt-LT"/>
        </w:rPr>
        <w:t>VADOVAVIMAS</w:t>
      </w:r>
    </w:p>
    <w:p w:rsidR="006E0034" w:rsidRDefault="006E0034" w:rsidP="006E0034">
      <w:pPr>
        <w:spacing w:line="360" w:lineRule="auto"/>
        <w:ind w:firstLine="0"/>
        <w:jc w:val="left"/>
        <w:rPr>
          <w:rFonts w:ascii="Times New Roman" w:hAnsi="Times New Roman"/>
          <w:sz w:val="24"/>
          <w:szCs w:val="24"/>
          <w:lang w:val="lt-LT"/>
        </w:rPr>
      </w:pPr>
      <w:r w:rsidRPr="00EC6488">
        <w:rPr>
          <w:rFonts w:ascii="Times New Roman" w:hAnsi="Times New Roman"/>
          <w:sz w:val="24"/>
          <w:szCs w:val="24"/>
          <w:lang w:val="lt-LT"/>
        </w:rPr>
        <w:t>Varžybas vykdo Molėtų r. Kūno kultūros ir  sporto centras</w:t>
      </w:r>
      <w:r w:rsidR="00BC0FAD">
        <w:rPr>
          <w:rFonts w:ascii="Times New Roman" w:hAnsi="Times New Roman"/>
          <w:sz w:val="24"/>
          <w:szCs w:val="24"/>
          <w:lang w:val="lt-LT"/>
        </w:rPr>
        <w:t xml:space="preserve"> ir Molėtų krašto laikraštis „Vilnis“</w:t>
      </w:r>
    </w:p>
    <w:p w:rsidR="006E0034" w:rsidRDefault="006E0034" w:rsidP="006E0034">
      <w:pPr>
        <w:spacing w:line="360" w:lineRule="auto"/>
        <w:jc w:val="left"/>
        <w:rPr>
          <w:rFonts w:ascii="Times New Roman" w:hAnsi="Times New Roman"/>
          <w:sz w:val="24"/>
          <w:szCs w:val="24"/>
          <w:lang w:val="lt-LT"/>
        </w:rPr>
      </w:pPr>
    </w:p>
    <w:p w:rsidR="006E0034" w:rsidRPr="00EC6488" w:rsidRDefault="006E0034" w:rsidP="006E0034">
      <w:pPr>
        <w:spacing w:line="360" w:lineRule="auto"/>
        <w:ind w:firstLine="0"/>
        <w:jc w:val="left"/>
        <w:rPr>
          <w:rFonts w:ascii="Times New Roman" w:hAnsi="Times New Roman"/>
          <w:b/>
          <w:sz w:val="24"/>
          <w:szCs w:val="24"/>
          <w:lang w:val="lt-LT"/>
        </w:rPr>
      </w:pPr>
      <w:r w:rsidRPr="00EC6488">
        <w:rPr>
          <w:rFonts w:ascii="Times New Roman" w:hAnsi="Times New Roman"/>
          <w:b/>
          <w:sz w:val="24"/>
          <w:szCs w:val="24"/>
          <w:lang w:val="lt-LT"/>
        </w:rPr>
        <w:t>3. DALYVIAI</w:t>
      </w:r>
    </w:p>
    <w:p w:rsidR="006E0034" w:rsidRDefault="00B931C6" w:rsidP="006E0034">
      <w:pPr>
        <w:spacing w:line="360" w:lineRule="auto"/>
        <w:ind w:firstLine="0"/>
        <w:jc w:val="left"/>
        <w:rPr>
          <w:rFonts w:ascii="Times New Roman" w:hAnsi="Times New Roman"/>
          <w:sz w:val="24"/>
          <w:szCs w:val="24"/>
          <w:lang w:val="lt-LT"/>
        </w:rPr>
      </w:pPr>
      <w:r>
        <w:rPr>
          <w:rFonts w:ascii="Times New Roman" w:hAnsi="Times New Roman"/>
          <w:sz w:val="24"/>
          <w:szCs w:val="24"/>
          <w:lang w:val="lt-LT"/>
        </w:rPr>
        <w:t>3.1.</w:t>
      </w:r>
      <w:r w:rsidR="006E0034" w:rsidRPr="00EC6488">
        <w:rPr>
          <w:rFonts w:ascii="Times New Roman" w:hAnsi="Times New Roman"/>
          <w:sz w:val="24"/>
          <w:szCs w:val="24"/>
          <w:lang w:val="lt-LT"/>
        </w:rPr>
        <w:t xml:space="preserve">Pirmenybėse leidžiama dalyvauti   krepšinio komandoms laiku  pateikusi </w:t>
      </w:r>
      <w:r w:rsidR="00BC0FAD">
        <w:rPr>
          <w:rFonts w:ascii="Times New Roman" w:hAnsi="Times New Roman"/>
          <w:sz w:val="24"/>
          <w:szCs w:val="24"/>
          <w:lang w:val="lt-LT"/>
        </w:rPr>
        <w:t>elektroninę vardinę paraišką.</w:t>
      </w:r>
    </w:p>
    <w:p w:rsidR="00B931C6" w:rsidRDefault="00B931C6" w:rsidP="006E0034">
      <w:pPr>
        <w:spacing w:line="360" w:lineRule="auto"/>
        <w:ind w:firstLine="0"/>
        <w:jc w:val="left"/>
        <w:rPr>
          <w:rFonts w:ascii="Times New Roman" w:hAnsi="Times New Roman"/>
          <w:sz w:val="24"/>
          <w:szCs w:val="24"/>
          <w:lang w:val="lt-LT"/>
        </w:rPr>
      </w:pPr>
      <w:r>
        <w:rPr>
          <w:rFonts w:ascii="Times New Roman" w:hAnsi="Times New Roman"/>
          <w:sz w:val="24"/>
          <w:szCs w:val="24"/>
          <w:lang w:val="lt-LT"/>
        </w:rPr>
        <w:t xml:space="preserve">3.2. </w:t>
      </w:r>
      <w:r w:rsidRPr="00B931C6">
        <w:rPr>
          <w:rFonts w:ascii="Times New Roman" w:hAnsi="Times New Roman"/>
          <w:sz w:val="24"/>
          <w:szCs w:val="24"/>
          <w:lang w:val="lt-LT"/>
        </w:rPr>
        <w:t>Komandos vadovai atsako, kad varžyb</w:t>
      </w:r>
      <w:r w:rsidRPr="00B931C6">
        <w:rPr>
          <w:rFonts w:ascii="Times New Roman" w:hAnsi="Times New Roman" w:hint="eastAsia"/>
          <w:sz w:val="24"/>
          <w:szCs w:val="24"/>
          <w:lang w:val="lt-LT"/>
        </w:rPr>
        <w:t>ų</w:t>
      </w:r>
      <w:r w:rsidRPr="00B931C6">
        <w:rPr>
          <w:rFonts w:ascii="Times New Roman" w:hAnsi="Times New Roman"/>
          <w:sz w:val="24"/>
          <w:szCs w:val="24"/>
          <w:lang w:val="lt-LT"/>
        </w:rPr>
        <w:t xml:space="preserve"> dalyviai yra pasitikrin</w:t>
      </w:r>
      <w:r w:rsidRPr="00B931C6">
        <w:rPr>
          <w:rFonts w:ascii="Times New Roman" w:hAnsi="Times New Roman" w:hint="eastAsia"/>
          <w:sz w:val="24"/>
          <w:szCs w:val="24"/>
          <w:lang w:val="lt-LT"/>
        </w:rPr>
        <w:t>ę</w:t>
      </w:r>
      <w:r w:rsidRPr="00B931C6">
        <w:rPr>
          <w:rFonts w:ascii="Times New Roman" w:hAnsi="Times New Roman"/>
          <w:sz w:val="24"/>
          <w:szCs w:val="24"/>
          <w:lang w:val="lt-LT"/>
        </w:rPr>
        <w:t xml:space="preserve"> gydymo </w:t>
      </w:r>
      <w:r w:rsidRPr="00B931C6">
        <w:rPr>
          <w:rFonts w:ascii="Times New Roman" w:hAnsi="Times New Roman" w:hint="eastAsia"/>
          <w:sz w:val="24"/>
          <w:szCs w:val="24"/>
          <w:lang w:val="lt-LT"/>
        </w:rPr>
        <w:t>į</w:t>
      </w:r>
      <w:r w:rsidRPr="00B931C6">
        <w:rPr>
          <w:rFonts w:ascii="Times New Roman" w:hAnsi="Times New Roman"/>
          <w:sz w:val="24"/>
          <w:szCs w:val="24"/>
          <w:lang w:val="lt-LT"/>
        </w:rPr>
        <w:t>staigoje savo sveikatos b</w:t>
      </w:r>
      <w:r w:rsidRPr="00B931C6">
        <w:rPr>
          <w:rFonts w:ascii="Times New Roman" w:hAnsi="Times New Roman" w:hint="eastAsia"/>
          <w:sz w:val="24"/>
          <w:szCs w:val="24"/>
          <w:lang w:val="lt-LT"/>
        </w:rPr>
        <w:t>ū</w:t>
      </w:r>
      <w:r w:rsidRPr="00B931C6">
        <w:rPr>
          <w:rFonts w:ascii="Times New Roman" w:hAnsi="Times New Roman"/>
          <w:sz w:val="24"/>
          <w:szCs w:val="24"/>
          <w:lang w:val="lt-LT"/>
        </w:rPr>
        <w:t>kl</w:t>
      </w:r>
      <w:r w:rsidRPr="00B931C6">
        <w:rPr>
          <w:rFonts w:ascii="Times New Roman" w:hAnsi="Times New Roman" w:hint="eastAsia"/>
          <w:sz w:val="24"/>
          <w:szCs w:val="24"/>
          <w:lang w:val="lt-LT"/>
        </w:rPr>
        <w:t>ę</w:t>
      </w:r>
      <w:r w:rsidRPr="00B931C6">
        <w:rPr>
          <w:rFonts w:ascii="Times New Roman" w:hAnsi="Times New Roman"/>
          <w:sz w:val="24"/>
          <w:szCs w:val="24"/>
          <w:lang w:val="lt-LT"/>
        </w:rPr>
        <w:t xml:space="preserve">, bei gali dalyvauti  2020 m. krepšinio varžybose. </w:t>
      </w:r>
      <w:r w:rsidRPr="00B931C6">
        <w:rPr>
          <w:rFonts w:ascii="Times New Roman" w:hAnsi="Times New Roman" w:hint="eastAsia"/>
          <w:sz w:val="24"/>
          <w:szCs w:val="24"/>
          <w:lang w:val="lt-LT"/>
        </w:rPr>
        <w:t>Į</w:t>
      </w:r>
      <w:r w:rsidRPr="00B931C6">
        <w:rPr>
          <w:rFonts w:ascii="Times New Roman" w:hAnsi="Times New Roman"/>
          <w:sz w:val="24"/>
          <w:szCs w:val="24"/>
          <w:lang w:val="lt-LT"/>
        </w:rPr>
        <w:t>vykus bet kokiems sveikatos sutrikimams varžyb</w:t>
      </w:r>
      <w:r w:rsidRPr="00B931C6">
        <w:rPr>
          <w:rFonts w:ascii="Times New Roman" w:hAnsi="Times New Roman" w:hint="eastAsia"/>
          <w:sz w:val="24"/>
          <w:szCs w:val="24"/>
          <w:lang w:val="lt-LT"/>
        </w:rPr>
        <w:t>ų</w:t>
      </w:r>
      <w:r w:rsidRPr="00B931C6">
        <w:rPr>
          <w:rFonts w:ascii="Times New Roman" w:hAnsi="Times New Roman"/>
          <w:sz w:val="24"/>
          <w:szCs w:val="24"/>
          <w:lang w:val="lt-LT"/>
        </w:rPr>
        <w:t xml:space="preserve"> metu, organizatoriams joki</w:t>
      </w:r>
      <w:r w:rsidRPr="00B931C6">
        <w:rPr>
          <w:rFonts w:ascii="Times New Roman" w:hAnsi="Times New Roman" w:hint="eastAsia"/>
          <w:sz w:val="24"/>
          <w:szCs w:val="24"/>
          <w:lang w:val="lt-LT"/>
        </w:rPr>
        <w:t>ų</w:t>
      </w:r>
      <w:r w:rsidRPr="00B931C6">
        <w:rPr>
          <w:rFonts w:ascii="Times New Roman" w:hAnsi="Times New Roman"/>
          <w:sz w:val="24"/>
          <w:szCs w:val="24"/>
          <w:lang w:val="lt-LT"/>
        </w:rPr>
        <w:t xml:space="preserve"> pretenzij</w:t>
      </w:r>
      <w:r w:rsidRPr="00B931C6">
        <w:rPr>
          <w:rFonts w:ascii="Times New Roman" w:hAnsi="Times New Roman" w:hint="eastAsia"/>
          <w:sz w:val="24"/>
          <w:szCs w:val="24"/>
          <w:lang w:val="lt-LT"/>
        </w:rPr>
        <w:t>ų</w:t>
      </w:r>
      <w:r w:rsidRPr="00B931C6">
        <w:rPr>
          <w:rFonts w:ascii="Times New Roman" w:hAnsi="Times New Roman"/>
          <w:sz w:val="24"/>
          <w:szCs w:val="24"/>
          <w:lang w:val="lt-LT"/>
        </w:rPr>
        <w:t xml:space="preserve"> netur</w:t>
      </w:r>
      <w:r w:rsidRPr="00B931C6">
        <w:rPr>
          <w:rFonts w:ascii="Times New Roman" w:hAnsi="Times New Roman" w:hint="eastAsia"/>
          <w:sz w:val="24"/>
          <w:szCs w:val="24"/>
          <w:lang w:val="lt-LT"/>
        </w:rPr>
        <w:t>ė</w:t>
      </w:r>
      <w:r w:rsidRPr="00B931C6">
        <w:rPr>
          <w:rFonts w:ascii="Times New Roman" w:hAnsi="Times New Roman"/>
          <w:sz w:val="24"/>
          <w:szCs w:val="24"/>
          <w:lang w:val="lt-LT"/>
        </w:rPr>
        <w:t>site</w:t>
      </w:r>
      <w:r>
        <w:rPr>
          <w:rFonts w:ascii="Times New Roman" w:hAnsi="Times New Roman"/>
          <w:sz w:val="24"/>
          <w:szCs w:val="24"/>
          <w:lang w:val="lt-LT"/>
        </w:rPr>
        <w:t>.</w:t>
      </w:r>
    </w:p>
    <w:p w:rsidR="006E0034" w:rsidRDefault="006E0034" w:rsidP="006E0034">
      <w:pPr>
        <w:spacing w:line="360" w:lineRule="auto"/>
        <w:jc w:val="left"/>
        <w:rPr>
          <w:rFonts w:ascii="Times New Roman" w:hAnsi="Times New Roman"/>
          <w:sz w:val="24"/>
          <w:szCs w:val="24"/>
          <w:lang w:val="lt-LT"/>
        </w:rPr>
      </w:pPr>
    </w:p>
    <w:p w:rsidR="006E0034" w:rsidRPr="00EC6488" w:rsidRDefault="006E0034" w:rsidP="006E0034">
      <w:pPr>
        <w:spacing w:line="360" w:lineRule="auto"/>
        <w:ind w:firstLine="0"/>
        <w:jc w:val="left"/>
        <w:rPr>
          <w:rFonts w:ascii="Times New Roman" w:hAnsi="Times New Roman"/>
          <w:b/>
          <w:sz w:val="24"/>
          <w:szCs w:val="24"/>
          <w:lang w:val="lt-LT"/>
        </w:rPr>
      </w:pPr>
      <w:r w:rsidRPr="00EC6488">
        <w:rPr>
          <w:rFonts w:ascii="Times New Roman" w:hAnsi="Times New Roman"/>
          <w:b/>
          <w:sz w:val="24"/>
          <w:szCs w:val="24"/>
          <w:lang w:val="lt-LT"/>
        </w:rPr>
        <w:t>4. VIETA IR LAIKAS</w:t>
      </w:r>
    </w:p>
    <w:p w:rsidR="006E0034" w:rsidRPr="00EC6488" w:rsidRDefault="006E0034" w:rsidP="006E0034">
      <w:pPr>
        <w:spacing w:line="360" w:lineRule="auto"/>
        <w:ind w:firstLine="0"/>
        <w:jc w:val="left"/>
        <w:rPr>
          <w:rFonts w:ascii="Times New Roman" w:hAnsi="Times New Roman"/>
          <w:sz w:val="24"/>
          <w:szCs w:val="24"/>
          <w:lang w:val="lt-LT"/>
        </w:rPr>
      </w:pPr>
      <w:r w:rsidRPr="00EC6488">
        <w:rPr>
          <w:rFonts w:ascii="Times New Roman" w:hAnsi="Times New Roman"/>
          <w:sz w:val="24"/>
          <w:szCs w:val="24"/>
          <w:lang w:val="lt-LT"/>
        </w:rPr>
        <w:t>4.1. Pirm</w:t>
      </w:r>
      <w:r w:rsidR="008231B5">
        <w:rPr>
          <w:rFonts w:ascii="Times New Roman" w:hAnsi="Times New Roman"/>
          <w:sz w:val="24"/>
          <w:szCs w:val="24"/>
          <w:lang w:val="lt-LT"/>
        </w:rPr>
        <w:t xml:space="preserve">enybės vyks 2020 m. </w:t>
      </w:r>
      <w:r w:rsidR="00BC0FAD">
        <w:rPr>
          <w:rFonts w:ascii="Times New Roman" w:hAnsi="Times New Roman"/>
          <w:sz w:val="24"/>
          <w:szCs w:val="24"/>
          <w:lang w:val="lt-LT"/>
        </w:rPr>
        <w:t>spalio</w:t>
      </w:r>
      <w:r w:rsidRPr="00EC6488">
        <w:rPr>
          <w:rFonts w:ascii="Times New Roman" w:hAnsi="Times New Roman"/>
          <w:sz w:val="24"/>
          <w:szCs w:val="24"/>
          <w:lang w:val="lt-LT"/>
        </w:rPr>
        <w:t xml:space="preserve"> –  </w:t>
      </w:r>
      <w:r w:rsidR="00BC0FAD">
        <w:rPr>
          <w:rFonts w:ascii="Times New Roman" w:hAnsi="Times New Roman"/>
          <w:sz w:val="24"/>
          <w:szCs w:val="24"/>
          <w:lang w:val="lt-LT"/>
        </w:rPr>
        <w:t>gruodžio</w:t>
      </w:r>
      <w:r w:rsidRPr="00EC6488">
        <w:rPr>
          <w:rFonts w:ascii="Times New Roman" w:hAnsi="Times New Roman"/>
          <w:sz w:val="24"/>
          <w:szCs w:val="24"/>
          <w:lang w:val="lt-LT"/>
        </w:rPr>
        <w:t xml:space="preserve"> mėn.</w:t>
      </w:r>
    </w:p>
    <w:p w:rsidR="006E0034" w:rsidRPr="00EC6488" w:rsidRDefault="006E0034" w:rsidP="006E0034">
      <w:pPr>
        <w:spacing w:line="360" w:lineRule="auto"/>
        <w:ind w:firstLine="0"/>
        <w:jc w:val="left"/>
        <w:rPr>
          <w:rFonts w:ascii="Times New Roman" w:hAnsi="Times New Roman"/>
          <w:sz w:val="24"/>
          <w:szCs w:val="24"/>
          <w:lang w:val="lt-LT"/>
        </w:rPr>
      </w:pPr>
      <w:r w:rsidRPr="00EC6488">
        <w:rPr>
          <w:rFonts w:ascii="Times New Roman" w:hAnsi="Times New Roman"/>
          <w:sz w:val="24"/>
          <w:szCs w:val="24"/>
          <w:lang w:val="lt-LT"/>
        </w:rPr>
        <w:t xml:space="preserve">Penktadieniais – sekmadieniais Molėtų sporto centro </w:t>
      </w:r>
      <w:r w:rsidR="008231B5">
        <w:rPr>
          <w:rFonts w:ascii="Times New Roman" w:hAnsi="Times New Roman"/>
          <w:sz w:val="24"/>
          <w:szCs w:val="24"/>
          <w:lang w:val="lt-LT"/>
        </w:rPr>
        <w:t>salėse Ąžuolų g.10, S</w:t>
      </w:r>
      <w:r w:rsidRPr="00EC6488">
        <w:rPr>
          <w:rFonts w:ascii="Times New Roman" w:hAnsi="Times New Roman"/>
          <w:sz w:val="24"/>
          <w:szCs w:val="24"/>
          <w:lang w:val="lt-LT"/>
        </w:rPr>
        <w:t>tatybininkų g. 9 .</w:t>
      </w:r>
    </w:p>
    <w:p w:rsidR="006E0034" w:rsidRDefault="006E0034" w:rsidP="006E0034">
      <w:pPr>
        <w:spacing w:line="360" w:lineRule="auto"/>
        <w:ind w:firstLine="0"/>
        <w:jc w:val="left"/>
        <w:rPr>
          <w:rFonts w:ascii="Times New Roman" w:hAnsi="Times New Roman"/>
          <w:sz w:val="24"/>
          <w:szCs w:val="24"/>
          <w:lang w:val="lt-LT"/>
        </w:rPr>
      </w:pPr>
      <w:r w:rsidRPr="00EC6488">
        <w:rPr>
          <w:rFonts w:ascii="Times New Roman" w:hAnsi="Times New Roman"/>
          <w:sz w:val="24"/>
          <w:szCs w:val="24"/>
          <w:lang w:val="lt-LT"/>
        </w:rPr>
        <w:t xml:space="preserve">4.2. Komandos iki  </w:t>
      </w:r>
      <w:r w:rsidR="00BC0FAD">
        <w:rPr>
          <w:rFonts w:ascii="Times New Roman" w:hAnsi="Times New Roman"/>
          <w:sz w:val="24"/>
          <w:szCs w:val="24"/>
          <w:lang w:val="lt-LT"/>
        </w:rPr>
        <w:t>spalio 9</w:t>
      </w:r>
      <w:r w:rsidRPr="00EC6488">
        <w:rPr>
          <w:rFonts w:ascii="Times New Roman" w:hAnsi="Times New Roman"/>
          <w:sz w:val="24"/>
          <w:szCs w:val="24"/>
          <w:lang w:val="lt-LT"/>
        </w:rPr>
        <w:t xml:space="preserve"> d. </w:t>
      </w:r>
      <w:r w:rsidR="00BC0FAD">
        <w:rPr>
          <w:rFonts w:ascii="Times New Roman" w:hAnsi="Times New Roman"/>
          <w:sz w:val="24"/>
          <w:szCs w:val="24"/>
          <w:lang w:val="lt-LT"/>
        </w:rPr>
        <w:t xml:space="preserve">12:00 val. </w:t>
      </w:r>
      <w:r w:rsidRPr="00EC6488">
        <w:rPr>
          <w:rFonts w:ascii="Times New Roman" w:hAnsi="Times New Roman"/>
          <w:sz w:val="24"/>
          <w:szCs w:val="24"/>
          <w:lang w:val="lt-LT"/>
        </w:rPr>
        <w:t>privalo pristatyti vardines paraiškas su dalyvių pavardėmis</w:t>
      </w:r>
      <w:r w:rsidR="005E4B13">
        <w:rPr>
          <w:rFonts w:ascii="Times New Roman" w:hAnsi="Times New Roman"/>
          <w:sz w:val="24"/>
          <w:szCs w:val="24"/>
          <w:lang w:val="lt-LT"/>
        </w:rPr>
        <w:t xml:space="preserve">. </w:t>
      </w:r>
    </w:p>
    <w:p w:rsidR="00BF61C8" w:rsidRPr="00EC6488" w:rsidRDefault="00BF61C8" w:rsidP="006E0034">
      <w:pPr>
        <w:spacing w:line="360" w:lineRule="auto"/>
        <w:ind w:firstLine="0"/>
        <w:jc w:val="left"/>
        <w:rPr>
          <w:rFonts w:ascii="Times New Roman" w:hAnsi="Times New Roman"/>
          <w:sz w:val="24"/>
          <w:szCs w:val="24"/>
          <w:lang w:val="lt-LT"/>
        </w:rPr>
      </w:pPr>
      <w:r>
        <w:rPr>
          <w:rFonts w:ascii="Times New Roman" w:hAnsi="Times New Roman"/>
          <w:sz w:val="24"/>
          <w:szCs w:val="24"/>
          <w:lang w:val="lt-LT"/>
        </w:rPr>
        <w:t>4.3. Legionierių skaičius neribojamas.</w:t>
      </w:r>
    </w:p>
    <w:p w:rsidR="006E0034" w:rsidRDefault="006E0034" w:rsidP="006E0034">
      <w:pPr>
        <w:spacing w:line="360" w:lineRule="auto"/>
        <w:jc w:val="left"/>
      </w:pPr>
    </w:p>
    <w:p w:rsidR="006E0034" w:rsidRPr="006E0034" w:rsidRDefault="006E0034" w:rsidP="006E0034">
      <w:pPr>
        <w:pStyle w:val="Antrat4"/>
        <w:numPr>
          <w:ilvl w:val="3"/>
          <w:numId w:val="2"/>
        </w:numPr>
        <w:ind w:left="30" w:hanging="45"/>
        <w:jc w:val="left"/>
        <w:rPr>
          <w:szCs w:val="24"/>
          <w:lang w:val="lt-LT"/>
        </w:rPr>
      </w:pPr>
      <w:r w:rsidRPr="00EC6488">
        <w:rPr>
          <w:b/>
          <w:szCs w:val="24"/>
          <w:lang w:val="lt-LT"/>
        </w:rPr>
        <w:lastRenderedPageBreak/>
        <w:t>5.  STARTO MOKESTIS</w:t>
      </w:r>
    </w:p>
    <w:p w:rsidR="006E0034" w:rsidRPr="006E0034" w:rsidRDefault="00BC0FAD" w:rsidP="008231B5">
      <w:pPr>
        <w:pStyle w:val="Antrat4"/>
        <w:numPr>
          <w:ilvl w:val="0"/>
          <w:numId w:val="0"/>
        </w:numPr>
        <w:jc w:val="left"/>
        <w:rPr>
          <w:szCs w:val="24"/>
          <w:lang w:val="lt-LT"/>
        </w:rPr>
      </w:pPr>
      <w:r>
        <w:rPr>
          <w:szCs w:val="24"/>
          <w:lang w:val="lt-LT"/>
        </w:rPr>
        <w:t xml:space="preserve"> Kiekviena komanda iki 2020 m. spalio 16</w:t>
      </w:r>
      <w:r w:rsidR="006E0034" w:rsidRPr="006E0034">
        <w:rPr>
          <w:szCs w:val="24"/>
          <w:lang w:val="lt-LT"/>
        </w:rPr>
        <w:t xml:space="preserve"> d. privalo sumokėti starto mokestį 150 eurų. Startinis mokes</w:t>
      </w:r>
      <w:r w:rsidR="008231B5">
        <w:rPr>
          <w:szCs w:val="24"/>
          <w:lang w:val="lt-LT"/>
        </w:rPr>
        <w:t>tis bus na</w:t>
      </w:r>
      <w:r w:rsidR="00BF61C8">
        <w:rPr>
          <w:szCs w:val="24"/>
          <w:lang w:val="lt-LT"/>
        </w:rPr>
        <w:t>udojamas sekretoriato, teisėjų</w:t>
      </w:r>
      <w:r w:rsidR="008231B5">
        <w:rPr>
          <w:szCs w:val="24"/>
          <w:lang w:val="lt-LT"/>
        </w:rPr>
        <w:t xml:space="preserve"> apmokėjimui</w:t>
      </w:r>
      <w:r w:rsidR="006E0034" w:rsidRPr="006E0034">
        <w:rPr>
          <w:szCs w:val="24"/>
          <w:lang w:val="lt-LT"/>
        </w:rPr>
        <w:t>, apdovanojimams, salės nuomai.</w:t>
      </w:r>
    </w:p>
    <w:p w:rsidR="006E0034" w:rsidRPr="00EC6488" w:rsidRDefault="006E0034" w:rsidP="006E0034">
      <w:pPr>
        <w:spacing w:line="360" w:lineRule="auto"/>
        <w:jc w:val="left"/>
        <w:rPr>
          <w:rFonts w:ascii="Times New Roman" w:hAnsi="Times New Roman"/>
          <w:b/>
          <w:sz w:val="24"/>
          <w:szCs w:val="24"/>
          <w:lang w:val="lt-LT"/>
        </w:rPr>
      </w:pPr>
    </w:p>
    <w:p w:rsidR="008231B5" w:rsidRDefault="008231B5" w:rsidP="006E0034">
      <w:pPr>
        <w:spacing w:line="360" w:lineRule="auto"/>
        <w:ind w:firstLine="0"/>
        <w:jc w:val="left"/>
        <w:rPr>
          <w:rFonts w:ascii="Times New Roman" w:hAnsi="Times New Roman"/>
          <w:b/>
          <w:sz w:val="24"/>
          <w:szCs w:val="24"/>
          <w:lang w:val="lt-LT"/>
        </w:rPr>
      </w:pPr>
    </w:p>
    <w:p w:rsidR="008231B5" w:rsidRDefault="008231B5" w:rsidP="006E0034">
      <w:pPr>
        <w:spacing w:line="360" w:lineRule="auto"/>
        <w:ind w:firstLine="0"/>
        <w:jc w:val="left"/>
        <w:rPr>
          <w:rFonts w:ascii="Times New Roman" w:hAnsi="Times New Roman"/>
          <w:b/>
          <w:sz w:val="24"/>
          <w:szCs w:val="24"/>
          <w:lang w:val="lt-LT"/>
        </w:rPr>
      </w:pPr>
    </w:p>
    <w:p w:rsidR="006E0034" w:rsidRPr="00EC6488" w:rsidRDefault="006E0034" w:rsidP="006E0034">
      <w:pPr>
        <w:spacing w:line="360" w:lineRule="auto"/>
        <w:ind w:firstLine="0"/>
        <w:jc w:val="left"/>
        <w:rPr>
          <w:rFonts w:ascii="Times New Roman" w:hAnsi="Times New Roman"/>
          <w:b/>
          <w:sz w:val="24"/>
          <w:szCs w:val="24"/>
          <w:lang w:val="lt-LT"/>
        </w:rPr>
      </w:pPr>
      <w:r w:rsidRPr="00EC6488">
        <w:rPr>
          <w:rFonts w:ascii="Times New Roman" w:hAnsi="Times New Roman"/>
          <w:b/>
          <w:sz w:val="24"/>
          <w:szCs w:val="24"/>
          <w:lang w:val="lt-LT"/>
        </w:rPr>
        <w:t>6. VARŽYBŲ SISTEMA</w:t>
      </w:r>
    </w:p>
    <w:p w:rsidR="00E25E60" w:rsidRDefault="00BC0FAD" w:rsidP="006E0034">
      <w:pPr>
        <w:spacing w:line="360" w:lineRule="auto"/>
        <w:ind w:firstLine="0"/>
        <w:jc w:val="left"/>
        <w:rPr>
          <w:rFonts w:ascii="Times New Roman" w:hAnsi="Times New Roman"/>
          <w:sz w:val="24"/>
          <w:szCs w:val="24"/>
          <w:lang w:val="lt-LT"/>
        </w:rPr>
      </w:pPr>
      <w:r>
        <w:rPr>
          <w:rFonts w:ascii="Times New Roman" w:hAnsi="Times New Roman"/>
          <w:sz w:val="24"/>
          <w:szCs w:val="24"/>
          <w:lang w:val="lt-LT"/>
        </w:rPr>
        <w:t>Varžybų sistema priklausys nuo komandų dalyvių skaičiaus.</w:t>
      </w:r>
    </w:p>
    <w:p w:rsidR="00BC0FAD" w:rsidRDefault="00BC0FAD" w:rsidP="006E0034">
      <w:pPr>
        <w:spacing w:line="360" w:lineRule="auto"/>
        <w:ind w:firstLine="0"/>
        <w:jc w:val="left"/>
        <w:rPr>
          <w:rFonts w:ascii="Times New Roman" w:hAnsi="Times New Roman"/>
          <w:sz w:val="24"/>
          <w:szCs w:val="24"/>
          <w:lang w:val="lt-LT"/>
        </w:rPr>
      </w:pPr>
    </w:p>
    <w:p w:rsidR="006E0034" w:rsidRPr="00BC0FAD" w:rsidRDefault="006E0034" w:rsidP="006E0034">
      <w:pPr>
        <w:pStyle w:val="WW-Default"/>
        <w:spacing w:line="360" w:lineRule="auto"/>
        <w:rPr>
          <w:bCs/>
          <w:i/>
        </w:rPr>
      </w:pPr>
      <w:r w:rsidRPr="00BC0FAD">
        <w:rPr>
          <w:bCs/>
          <w:i/>
        </w:rPr>
        <w:t>Varžybų organizatoriai pasilieka teisę keisti ir pildyti pirmenybių nuostatus, apie tai informuodami dalyvius jų nurodytais el. paštu ar telefonu. Varžybų susitikimų tvarkaraštis gali būti keičiamas tik pirmajame varžybų etape, abejų komandų sutarimu. Antrame ir trečiame etape varžybų tvarkaraštis nėra keičiamas.</w:t>
      </w:r>
    </w:p>
    <w:p w:rsidR="006E0034" w:rsidRDefault="006E0034" w:rsidP="006E0034">
      <w:pPr>
        <w:spacing w:line="360" w:lineRule="auto"/>
        <w:ind w:firstLine="0"/>
        <w:jc w:val="left"/>
        <w:rPr>
          <w:rFonts w:ascii="Times New Roman" w:hAnsi="Times New Roman"/>
          <w:sz w:val="24"/>
          <w:szCs w:val="24"/>
          <w:lang w:val="lt-LT"/>
        </w:rPr>
      </w:pPr>
    </w:p>
    <w:p w:rsidR="006E0034" w:rsidRDefault="006E0034" w:rsidP="006E0034">
      <w:pPr>
        <w:spacing w:line="360" w:lineRule="auto"/>
        <w:ind w:firstLine="0"/>
        <w:jc w:val="left"/>
        <w:rPr>
          <w:rFonts w:ascii="Times New Roman" w:hAnsi="Times New Roman"/>
          <w:sz w:val="24"/>
          <w:szCs w:val="24"/>
          <w:lang w:val="lt-LT"/>
        </w:rPr>
      </w:pPr>
    </w:p>
    <w:p w:rsidR="006E0034" w:rsidRPr="00EC6488" w:rsidRDefault="006E0034" w:rsidP="006E0034">
      <w:pPr>
        <w:spacing w:line="360" w:lineRule="auto"/>
        <w:ind w:firstLine="0"/>
        <w:jc w:val="left"/>
        <w:rPr>
          <w:rFonts w:ascii="Times New Roman" w:hAnsi="Times New Roman"/>
          <w:b/>
          <w:sz w:val="24"/>
          <w:szCs w:val="24"/>
          <w:lang w:val="lt-LT"/>
        </w:rPr>
      </w:pPr>
      <w:r w:rsidRPr="00EC6488">
        <w:rPr>
          <w:rFonts w:ascii="Times New Roman" w:hAnsi="Times New Roman"/>
          <w:b/>
          <w:sz w:val="24"/>
          <w:szCs w:val="24"/>
          <w:lang w:val="lt-LT"/>
        </w:rPr>
        <w:t>7. DALYVAVIMAS PIRMENYBĖSE. BAUDOS</w:t>
      </w:r>
    </w:p>
    <w:p w:rsidR="006E0034" w:rsidRPr="00EC6488" w:rsidRDefault="006E0034" w:rsidP="006E0034">
      <w:pPr>
        <w:spacing w:line="360" w:lineRule="auto"/>
        <w:ind w:firstLine="0"/>
        <w:jc w:val="left"/>
        <w:rPr>
          <w:rFonts w:ascii="Times New Roman" w:hAnsi="Times New Roman"/>
          <w:sz w:val="24"/>
          <w:szCs w:val="24"/>
          <w:lang w:val="lt-LT"/>
        </w:rPr>
      </w:pPr>
      <w:r w:rsidRPr="00EC6488">
        <w:rPr>
          <w:rFonts w:ascii="Times New Roman" w:hAnsi="Times New Roman"/>
          <w:sz w:val="24"/>
          <w:szCs w:val="24"/>
          <w:lang w:val="lt-LT"/>
        </w:rPr>
        <w:t xml:space="preserve">7.1. Kiekvienas žaidėjas įrašytas paraiškoje privalo sužaisti mažiausiai 50 proc. Rungtynių pirmajame etape, norint žaisti atkrintamosiose varžybose. </w:t>
      </w:r>
    </w:p>
    <w:p w:rsidR="006E0034" w:rsidRPr="00EC6488" w:rsidRDefault="006E0034" w:rsidP="006E0034">
      <w:pPr>
        <w:spacing w:line="360" w:lineRule="auto"/>
        <w:ind w:firstLine="0"/>
        <w:jc w:val="left"/>
        <w:rPr>
          <w:rFonts w:ascii="Times New Roman" w:hAnsi="Times New Roman"/>
          <w:sz w:val="24"/>
          <w:szCs w:val="24"/>
          <w:lang w:val="lt-LT"/>
        </w:rPr>
      </w:pPr>
      <w:r w:rsidRPr="00EC6488">
        <w:rPr>
          <w:rFonts w:ascii="Times New Roman" w:hAnsi="Times New Roman"/>
          <w:sz w:val="24"/>
          <w:szCs w:val="24"/>
          <w:lang w:val="lt-LT"/>
        </w:rPr>
        <w:t>7.2. Už techninę pražangą žaidėjas privalo</w:t>
      </w:r>
      <w:r w:rsidR="00A85BCC">
        <w:rPr>
          <w:rFonts w:ascii="Times New Roman" w:hAnsi="Times New Roman"/>
          <w:sz w:val="24"/>
          <w:szCs w:val="24"/>
          <w:lang w:val="lt-LT"/>
        </w:rPr>
        <w:t xml:space="preserve"> sekančių varžybų dalyvio mokestį sumokėti 6 eurus.</w:t>
      </w:r>
      <w:r w:rsidRPr="00EC6488">
        <w:rPr>
          <w:rFonts w:ascii="Times New Roman" w:hAnsi="Times New Roman"/>
          <w:sz w:val="24"/>
          <w:szCs w:val="24"/>
          <w:lang w:val="lt-LT"/>
        </w:rPr>
        <w:t xml:space="preserve"> </w:t>
      </w:r>
    </w:p>
    <w:p w:rsidR="006E0034" w:rsidRPr="00EC6488" w:rsidRDefault="006E0034" w:rsidP="006E0034">
      <w:pPr>
        <w:spacing w:line="360" w:lineRule="auto"/>
        <w:ind w:firstLine="0"/>
        <w:jc w:val="left"/>
        <w:rPr>
          <w:rFonts w:ascii="Times New Roman" w:hAnsi="Times New Roman"/>
          <w:sz w:val="24"/>
          <w:szCs w:val="24"/>
          <w:lang w:val="lt-LT"/>
        </w:rPr>
      </w:pPr>
      <w:r w:rsidRPr="00EC6488">
        <w:rPr>
          <w:rFonts w:ascii="Times New Roman" w:hAnsi="Times New Roman"/>
          <w:sz w:val="24"/>
          <w:szCs w:val="24"/>
          <w:lang w:val="lt-LT"/>
        </w:rPr>
        <w:t>7.3  Nesumokėjus baudos praleisti vienerias varžybas. Už pašalinimą iš aikštelės - 15 eurų baudą, nesumokėjus baudos – praleisti 2 rungtynes.</w:t>
      </w:r>
    </w:p>
    <w:p w:rsidR="006E0034" w:rsidRDefault="006E0034" w:rsidP="006E0034">
      <w:pPr>
        <w:spacing w:line="360" w:lineRule="auto"/>
        <w:ind w:firstLine="0"/>
        <w:jc w:val="left"/>
        <w:rPr>
          <w:rFonts w:ascii="Times New Roman" w:hAnsi="Times New Roman"/>
          <w:sz w:val="24"/>
          <w:szCs w:val="24"/>
        </w:rPr>
      </w:pPr>
      <w:r w:rsidRPr="00EC6488">
        <w:rPr>
          <w:rFonts w:ascii="Times New Roman" w:hAnsi="Times New Roman"/>
          <w:sz w:val="24"/>
          <w:szCs w:val="24"/>
          <w:lang w:val="lt-LT"/>
        </w:rPr>
        <w:t>7.4. Komandos prisiima atsakomybę už tinkamą sirgalių elgesį.</w:t>
      </w:r>
    </w:p>
    <w:p w:rsidR="006E0034" w:rsidRPr="008E259C" w:rsidRDefault="00F55090" w:rsidP="006E0034">
      <w:pPr>
        <w:spacing w:line="360" w:lineRule="auto"/>
        <w:ind w:firstLine="0"/>
        <w:jc w:val="left"/>
        <w:rPr>
          <w:rFonts w:ascii="Times New Roman" w:hAnsi="Times New Roman"/>
          <w:sz w:val="24"/>
          <w:szCs w:val="24"/>
          <w:lang w:val="lt-LT"/>
        </w:rPr>
      </w:pPr>
      <w:r>
        <w:rPr>
          <w:rFonts w:ascii="Times New Roman" w:hAnsi="Times New Roman"/>
          <w:sz w:val="24"/>
          <w:szCs w:val="24"/>
          <w:lang w:val="lt-LT"/>
        </w:rPr>
        <w:t>7.5</w:t>
      </w:r>
      <w:r w:rsidR="00BC0FAD">
        <w:rPr>
          <w:rFonts w:ascii="Times New Roman" w:hAnsi="Times New Roman"/>
          <w:sz w:val="24"/>
          <w:szCs w:val="24"/>
          <w:lang w:val="lt-LT"/>
        </w:rPr>
        <w:t>. Prasidėjus čempionatui nauj</w:t>
      </w:r>
      <w:r w:rsidR="00A85BCC">
        <w:rPr>
          <w:rFonts w:ascii="Times New Roman" w:hAnsi="Times New Roman"/>
          <w:sz w:val="24"/>
          <w:szCs w:val="24"/>
          <w:lang w:val="lt-LT"/>
        </w:rPr>
        <w:t>ų žaidėjų įtraukimas į paraišką yra taikomas varžybų dalyvių mokestis  6</w:t>
      </w:r>
      <w:r w:rsidR="00BC0FAD">
        <w:rPr>
          <w:rFonts w:ascii="Times New Roman" w:hAnsi="Times New Roman"/>
          <w:sz w:val="24"/>
          <w:szCs w:val="24"/>
          <w:lang w:val="lt-LT"/>
        </w:rPr>
        <w:t xml:space="preserve"> eurų</w:t>
      </w:r>
      <w:r w:rsidR="00A85BCC">
        <w:rPr>
          <w:rFonts w:ascii="Times New Roman" w:hAnsi="Times New Roman"/>
          <w:sz w:val="24"/>
          <w:szCs w:val="24"/>
          <w:lang w:val="lt-LT"/>
        </w:rPr>
        <w:t>.</w:t>
      </w:r>
      <w:r w:rsidR="00BC0FAD">
        <w:rPr>
          <w:rFonts w:ascii="Times New Roman" w:hAnsi="Times New Roman"/>
          <w:sz w:val="24"/>
          <w:szCs w:val="24"/>
          <w:lang w:val="lt-LT"/>
        </w:rPr>
        <w:t xml:space="preserve"> </w:t>
      </w:r>
    </w:p>
    <w:p w:rsidR="00F55090" w:rsidRDefault="00F55090" w:rsidP="006E0034">
      <w:pPr>
        <w:spacing w:line="360" w:lineRule="auto"/>
        <w:ind w:firstLine="0"/>
        <w:jc w:val="left"/>
        <w:rPr>
          <w:rFonts w:ascii="Times New Roman" w:hAnsi="Times New Roman"/>
          <w:sz w:val="24"/>
          <w:szCs w:val="24"/>
          <w:lang w:val="lt-LT"/>
        </w:rPr>
      </w:pPr>
    </w:p>
    <w:p w:rsidR="00BC0FAD" w:rsidRDefault="00BC0FAD" w:rsidP="006E0034">
      <w:pPr>
        <w:spacing w:line="360" w:lineRule="auto"/>
        <w:ind w:firstLine="0"/>
        <w:jc w:val="left"/>
        <w:rPr>
          <w:rFonts w:ascii="Times New Roman" w:hAnsi="Times New Roman"/>
          <w:b/>
          <w:sz w:val="24"/>
          <w:szCs w:val="24"/>
          <w:lang w:val="lt-LT"/>
        </w:rPr>
      </w:pPr>
    </w:p>
    <w:p w:rsidR="008231B5" w:rsidRDefault="006E0034" w:rsidP="006E0034">
      <w:pPr>
        <w:spacing w:line="360" w:lineRule="auto"/>
        <w:ind w:firstLine="0"/>
        <w:jc w:val="left"/>
        <w:rPr>
          <w:rFonts w:ascii="Times New Roman" w:hAnsi="Times New Roman"/>
          <w:b/>
          <w:sz w:val="24"/>
          <w:szCs w:val="24"/>
          <w:lang w:val="lt-LT"/>
        </w:rPr>
      </w:pPr>
      <w:r w:rsidRPr="00EC6488">
        <w:rPr>
          <w:rFonts w:ascii="Times New Roman" w:hAnsi="Times New Roman"/>
          <w:b/>
          <w:sz w:val="24"/>
          <w:szCs w:val="24"/>
          <w:lang w:val="lt-LT"/>
        </w:rPr>
        <w:t>8. APDOVANOJIMAS</w:t>
      </w:r>
    </w:p>
    <w:p w:rsidR="006E0034" w:rsidRPr="008231B5" w:rsidRDefault="006E0034" w:rsidP="006E0034">
      <w:pPr>
        <w:spacing w:line="360" w:lineRule="auto"/>
        <w:ind w:firstLine="0"/>
        <w:jc w:val="left"/>
        <w:rPr>
          <w:rFonts w:ascii="Times New Roman" w:hAnsi="Times New Roman"/>
          <w:b/>
          <w:sz w:val="24"/>
          <w:szCs w:val="24"/>
          <w:lang w:val="lt-LT"/>
        </w:rPr>
      </w:pPr>
      <w:r w:rsidRPr="00EC6488">
        <w:rPr>
          <w:rFonts w:ascii="Times New Roman" w:hAnsi="Times New Roman"/>
          <w:sz w:val="24"/>
          <w:szCs w:val="24"/>
          <w:lang w:val="lt-LT"/>
        </w:rPr>
        <w:t xml:space="preserve"> Komandos prizininkės apdovanojam</w:t>
      </w:r>
      <w:r w:rsidR="008231B5">
        <w:rPr>
          <w:rFonts w:ascii="Times New Roman" w:hAnsi="Times New Roman"/>
          <w:sz w:val="24"/>
          <w:szCs w:val="24"/>
          <w:lang w:val="lt-LT"/>
        </w:rPr>
        <w:t>os  medaliais, nugalėtojų</w:t>
      </w:r>
      <w:r w:rsidR="00EF0130">
        <w:rPr>
          <w:rFonts w:ascii="Times New Roman" w:hAnsi="Times New Roman"/>
          <w:sz w:val="24"/>
          <w:szCs w:val="24"/>
          <w:lang w:val="lt-LT"/>
        </w:rPr>
        <w:t xml:space="preserve"> </w:t>
      </w:r>
      <w:r w:rsidR="008231B5">
        <w:rPr>
          <w:rFonts w:ascii="Times New Roman" w:hAnsi="Times New Roman"/>
          <w:sz w:val="24"/>
          <w:szCs w:val="24"/>
          <w:lang w:val="lt-LT"/>
        </w:rPr>
        <w:t xml:space="preserve"> taurėmis</w:t>
      </w:r>
      <w:r w:rsidRPr="00EC6488">
        <w:rPr>
          <w:rFonts w:ascii="Times New Roman" w:hAnsi="Times New Roman"/>
          <w:sz w:val="24"/>
          <w:szCs w:val="24"/>
          <w:lang w:val="lt-LT"/>
        </w:rPr>
        <w:t>, bei remėjų prizais.</w:t>
      </w:r>
    </w:p>
    <w:p w:rsidR="006E0034" w:rsidRDefault="006E0034" w:rsidP="006E0034">
      <w:pPr>
        <w:pStyle w:val="WW-Default"/>
        <w:spacing w:line="360" w:lineRule="auto"/>
        <w:rPr>
          <w:b/>
        </w:rPr>
      </w:pPr>
    </w:p>
    <w:p w:rsidR="006E0034" w:rsidRPr="00EC6488" w:rsidRDefault="006E0034" w:rsidP="006E0034">
      <w:pPr>
        <w:pStyle w:val="WW-Default"/>
        <w:spacing w:line="360" w:lineRule="auto"/>
        <w:rPr>
          <w:b/>
        </w:rPr>
      </w:pPr>
      <w:r w:rsidRPr="00EC6488">
        <w:rPr>
          <w:b/>
        </w:rPr>
        <w:t>9. PROTESTAS. JO PADAVIMO IR SVARSTYMO TVARKA</w:t>
      </w:r>
    </w:p>
    <w:p w:rsidR="006E0034" w:rsidRPr="00EC6488" w:rsidRDefault="006E0034" w:rsidP="006E0034">
      <w:pPr>
        <w:pStyle w:val="WW-Default"/>
        <w:spacing w:line="360" w:lineRule="auto"/>
      </w:pPr>
      <w:r w:rsidRPr="00EC6488">
        <w:t xml:space="preserve">Jeigu komanda mano, kad jos interesus pažeidė teisėjo (vyr. teisėjo ar teisėjo) sprendimas arba koks kitas įvykis žaidimo metu, komandos kapitonas arba treneris turi kaip galima greičiau (kai tik kamuolys tampa nežaidžiamas ir rungtynių laikrodis yra sustabdytas arba pirmosios minutės pertraukėlės metu) savo pretenzijas ramiai ir mandagiai išsakyti vyresniajam teisėjui. Vyresnysis </w:t>
      </w:r>
      <w:r w:rsidRPr="00EC6488">
        <w:lastRenderedPageBreak/>
        <w:t>teisėjas gali paaiškinti savo sprendimą arba, jei reikia, gali patikslinti rungtynių protokolą, rungtynių rezultatą ir žaidimo laiką.</w:t>
      </w:r>
    </w:p>
    <w:p w:rsidR="006E0034" w:rsidRDefault="006E0034" w:rsidP="006E0034">
      <w:pPr>
        <w:pStyle w:val="WW-Default"/>
        <w:spacing w:line="360" w:lineRule="auto"/>
      </w:pPr>
      <w:r w:rsidRPr="00EC6488">
        <w:t>Jeigu rungtynėms pasibaigus, komanda tebėra įsitikinusi, kad minėtas įvykis padarė jai žalą, kapitonas nedelsdamas turi pranešti vyr. teisėjui, kad jo komanda protestuoja rungtynių rezultatą. Kapitonas turi pasirašyti protokolo skiltyje, vadinamame “kapitono parašas protesto atveju”. Kad šis kapitono pareiškimas taptų galiojantis, būtina, jog oficialus komandos vadovas (arba atstovas) patvirtintų šį protestą raštu per 20 min. nuo rungtynių pabaigos. Detalus protesto motyvas nėra būtinas. Pakanka parašyti, x komanda protestuoja rungtynių tarp x ir x komandų rezultatą. Rungtynių vyr. teisėjas per valandą apie tai privalo infor</w:t>
      </w:r>
      <w:r w:rsidR="00B16A08">
        <w:t>muoti KKSC</w:t>
      </w:r>
      <w:r w:rsidRPr="00EC6488">
        <w:t xml:space="preserve"> vyr. teisėją. Protestuojanti komanda artimiausią darbo dieną privalo KKSC vyr. teisėjui įteikti protesto tekstą ir įmokėti 30 Eur garantinį mokestį. Jei protestas patenkinamas, garantinė įmoka grąžinama. Sprendimą dėl protesto priima komisija, susidedanti iš kiekvienos komandos po 1 asmenį per artimiausias tris darbo dienas.</w:t>
      </w:r>
    </w:p>
    <w:p w:rsidR="006E0034" w:rsidRDefault="006E0034" w:rsidP="006E0034">
      <w:pPr>
        <w:pStyle w:val="WW-Default"/>
        <w:spacing w:line="360" w:lineRule="auto"/>
      </w:pPr>
    </w:p>
    <w:p w:rsidR="006E0034" w:rsidRDefault="006E0034" w:rsidP="006E0034">
      <w:pPr>
        <w:pStyle w:val="WW-Default"/>
        <w:spacing w:line="360" w:lineRule="auto"/>
      </w:pPr>
      <w:bookmarkStart w:id="0" w:name="_GoBack"/>
      <w:bookmarkEnd w:id="0"/>
    </w:p>
    <w:p w:rsidR="008231B5" w:rsidRDefault="008D325C" w:rsidP="008231B5">
      <w:pPr>
        <w:spacing w:line="360" w:lineRule="auto"/>
        <w:ind w:firstLine="0"/>
        <w:rPr>
          <w:sz w:val="24"/>
          <w:lang w:val="lt-LT"/>
        </w:rPr>
      </w:pPr>
      <w:r>
        <w:rPr>
          <w:sz w:val="24"/>
          <w:lang w:val="lt-LT"/>
        </w:rPr>
        <w:t>Kontaktai: vyr. teisėjas Mart</w:t>
      </w:r>
      <w:r w:rsidR="00CF130E">
        <w:rPr>
          <w:sz w:val="24"/>
          <w:lang w:val="lt-LT"/>
        </w:rPr>
        <w:t>ynas Žala, tel.</w:t>
      </w:r>
      <w:r>
        <w:rPr>
          <w:sz w:val="24"/>
        </w:rPr>
        <w:t xml:space="preserve"> 867461551</w:t>
      </w:r>
    </w:p>
    <w:p w:rsidR="008D325C" w:rsidRDefault="008D325C" w:rsidP="008231B5">
      <w:pPr>
        <w:spacing w:line="360" w:lineRule="auto"/>
        <w:ind w:firstLine="0"/>
        <w:rPr>
          <w:sz w:val="24"/>
          <w:lang w:val="lt-LT"/>
        </w:rPr>
      </w:pPr>
      <w:r>
        <w:rPr>
          <w:sz w:val="24"/>
          <w:lang w:val="lt-LT"/>
        </w:rPr>
        <w:t>Molėtų Kūno kultūros ir sporto centras, adresas: Ąžuolų g.10, LT-33125, Molėtai, įm.kodas:191231523, atsisk.sąsk.: LT514010045500060096.</w:t>
      </w:r>
    </w:p>
    <w:p w:rsidR="006E0034" w:rsidRPr="00EC6488" w:rsidRDefault="006E0034" w:rsidP="006E0034">
      <w:pPr>
        <w:pStyle w:val="WW-Default"/>
        <w:spacing w:line="360" w:lineRule="auto"/>
      </w:pPr>
    </w:p>
    <w:p w:rsidR="006E0034" w:rsidRPr="00F82878" w:rsidRDefault="006E0034" w:rsidP="006E0034">
      <w:pPr>
        <w:pStyle w:val="WW-Default"/>
      </w:pPr>
    </w:p>
    <w:p w:rsidR="006E0034" w:rsidRPr="00EC6488" w:rsidRDefault="006E0034" w:rsidP="006E0034">
      <w:pPr>
        <w:spacing w:line="360" w:lineRule="auto"/>
        <w:ind w:firstLine="0"/>
        <w:jc w:val="left"/>
        <w:rPr>
          <w:rFonts w:ascii="Times New Roman" w:hAnsi="Times New Roman"/>
          <w:sz w:val="24"/>
          <w:szCs w:val="24"/>
          <w:lang w:val="lt-LT"/>
        </w:rPr>
      </w:pPr>
    </w:p>
    <w:p w:rsidR="006E0034" w:rsidRPr="00EC6488" w:rsidRDefault="006E0034" w:rsidP="006E0034">
      <w:pPr>
        <w:spacing w:line="360" w:lineRule="auto"/>
        <w:ind w:firstLine="0"/>
        <w:jc w:val="left"/>
        <w:rPr>
          <w:rFonts w:ascii="Times New Roman" w:hAnsi="Times New Roman"/>
          <w:sz w:val="24"/>
          <w:szCs w:val="24"/>
          <w:lang w:val="lt-LT"/>
        </w:rPr>
      </w:pPr>
    </w:p>
    <w:p w:rsidR="006E0034" w:rsidRDefault="006E0034" w:rsidP="006E0034">
      <w:pPr>
        <w:ind w:firstLine="0"/>
        <w:jc w:val="left"/>
      </w:pPr>
    </w:p>
    <w:sectPr w:rsidR="006E0034" w:rsidSect="00BD4044">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12B" w:rsidRDefault="0034612B" w:rsidP="0052157C">
      <w:r>
        <w:separator/>
      </w:r>
    </w:p>
  </w:endnote>
  <w:endnote w:type="continuationSeparator" w:id="0">
    <w:p w:rsidR="0034612B" w:rsidRDefault="0034612B" w:rsidP="0052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12B" w:rsidRDefault="0034612B" w:rsidP="0052157C">
      <w:r>
        <w:separator/>
      </w:r>
    </w:p>
  </w:footnote>
  <w:footnote w:type="continuationSeparator" w:id="0">
    <w:p w:rsidR="0034612B" w:rsidRDefault="0034612B" w:rsidP="00521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57C" w:rsidRDefault="0052157C" w:rsidP="0052157C">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B216ABB"/>
    <w:multiLevelType w:val="hybridMultilevel"/>
    <w:tmpl w:val="259401F0"/>
    <w:lvl w:ilvl="0" w:tplc="A98E4374">
      <w:start w:val="1"/>
      <w:numFmt w:val="decimal"/>
      <w:lvlText w:val="%1."/>
      <w:lvlJc w:val="left"/>
      <w:pPr>
        <w:tabs>
          <w:tab w:val="num" w:pos="2525"/>
        </w:tabs>
        <w:ind w:left="2525" w:hanging="360"/>
      </w:pPr>
      <w:rPr>
        <w:rFonts w:hint="default"/>
      </w:rPr>
    </w:lvl>
    <w:lvl w:ilvl="1" w:tplc="04270019" w:tentative="1">
      <w:start w:val="1"/>
      <w:numFmt w:val="lowerLetter"/>
      <w:lvlText w:val="%2."/>
      <w:lvlJc w:val="left"/>
      <w:pPr>
        <w:tabs>
          <w:tab w:val="num" w:pos="3245"/>
        </w:tabs>
        <w:ind w:left="3245" w:hanging="360"/>
      </w:pPr>
    </w:lvl>
    <w:lvl w:ilvl="2" w:tplc="0427001B" w:tentative="1">
      <w:start w:val="1"/>
      <w:numFmt w:val="lowerRoman"/>
      <w:lvlText w:val="%3."/>
      <w:lvlJc w:val="right"/>
      <w:pPr>
        <w:tabs>
          <w:tab w:val="num" w:pos="3965"/>
        </w:tabs>
        <w:ind w:left="3965" w:hanging="180"/>
      </w:pPr>
    </w:lvl>
    <w:lvl w:ilvl="3" w:tplc="0427000F" w:tentative="1">
      <w:start w:val="1"/>
      <w:numFmt w:val="decimal"/>
      <w:pStyle w:val="Antrat4"/>
      <w:lvlText w:val="%4."/>
      <w:lvlJc w:val="left"/>
      <w:pPr>
        <w:tabs>
          <w:tab w:val="num" w:pos="4685"/>
        </w:tabs>
        <w:ind w:left="4685" w:hanging="360"/>
      </w:pPr>
    </w:lvl>
    <w:lvl w:ilvl="4" w:tplc="04270019" w:tentative="1">
      <w:start w:val="1"/>
      <w:numFmt w:val="lowerLetter"/>
      <w:lvlText w:val="%5."/>
      <w:lvlJc w:val="left"/>
      <w:pPr>
        <w:tabs>
          <w:tab w:val="num" w:pos="5405"/>
        </w:tabs>
        <w:ind w:left="5405" w:hanging="360"/>
      </w:pPr>
    </w:lvl>
    <w:lvl w:ilvl="5" w:tplc="0427001B" w:tentative="1">
      <w:start w:val="1"/>
      <w:numFmt w:val="lowerRoman"/>
      <w:lvlText w:val="%6."/>
      <w:lvlJc w:val="right"/>
      <w:pPr>
        <w:tabs>
          <w:tab w:val="num" w:pos="6125"/>
        </w:tabs>
        <w:ind w:left="6125" w:hanging="180"/>
      </w:pPr>
    </w:lvl>
    <w:lvl w:ilvl="6" w:tplc="0427000F" w:tentative="1">
      <w:start w:val="1"/>
      <w:numFmt w:val="decimal"/>
      <w:lvlText w:val="%7."/>
      <w:lvlJc w:val="left"/>
      <w:pPr>
        <w:tabs>
          <w:tab w:val="num" w:pos="6845"/>
        </w:tabs>
        <w:ind w:left="6845" w:hanging="360"/>
      </w:pPr>
    </w:lvl>
    <w:lvl w:ilvl="7" w:tplc="04270019" w:tentative="1">
      <w:start w:val="1"/>
      <w:numFmt w:val="lowerLetter"/>
      <w:lvlText w:val="%8."/>
      <w:lvlJc w:val="left"/>
      <w:pPr>
        <w:tabs>
          <w:tab w:val="num" w:pos="7565"/>
        </w:tabs>
        <w:ind w:left="7565" w:hanging="360"/>
      </w:pPr>
    </w:lvl>
    <w:lvl w:ilvl="8" w:tplc="0427001B" w:tentative="1">
      <w:start w:val="1"/>
      <w:numFmt w:val="lowerRoman"/>
      <w:lvlText w:val="%9."/>
      <w:lvlJc w:val="right"/>
      <w:pPr>
        <w:tabs>
          <w:tab w:val="num" w:pos="8285"/>
        </w:tabs>
        <w:ind w:left="82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34"/>
    <w:rsid w:val="001811A8"/>
    <w:rsid w:val="0020258F"/>
    <w:rsid w:val="00247CD7"/>
    <w:rsid w:val="00285BB5"/>
    <w:rsid w:val="002C695F"/>
    <w:rsid w:val="003375B2"/>
    <w:rsid w:val="003449E3"/>
    <w:rsid w:val="0034612B"/>
    <w:rsid w:val="003C5589"/>
    <w:rsid w:val="004523D3"/>
    <w:rsid w:val="00453242"/>
    <w:rsid w:val="0052157C"/>
    <w:rsid w:val="0053212E"/>
    <w:rsid w:val="005E0538"/>
    <w:rsid w:val="005E4B13"/>
    <w:rsid w:val="006E0034"/>
    <w:rsid w:val="006F0CA9"/>
    <w:rsid w:val="0072554B"/>
    <w:rsid w:val="008231B5"/>
    <w:rsid w:val="008D325C"/>
    <w:rsid w:val="008E259C"/>
    <w:rsid w:val="00962055"/>
    <w:rsid w:val="00A85BCC"/>
    <w:rsid w:val="00AC55B7"/>
    <w:rsid w:val="00AD5E1C"/>
    <w:rsid w:val="00B16A08"/>
    <w:rsid w:val="00B931C6"/>
    <w:rsid w:val="00BC0FAD"/>
    <w:rsid w:val="00BD28A6"/>
    <w:rsid w:val="00BD4044"/>
    <w:rsid w:val="00BF61C8"/>
    <w:rsid w:val="00CE7A20"/>
    <w:rsid w:val="00CF130E"/>
    <w:rsid w:val="00D5657A"/>
    <w:rsid w:val="00DC1ED6"/>
    <w:rsid w:val="00E25E60"/>
    <w:rsid w:val="00E60850"/>
    <w:rsid w:val="00EA3731"/>
    <w:rsid w:val="00EA476A"/>
    <w:rsid w:val="00EF0130"/>
    <w:rsid w:val="00F55090"/>
    <w:rsid w:val="00F706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3E92C-B79C-4D1E-BC54-DC626D2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0034"/>
    <w:pPr>
      <w:overflowPunct w:val="0"/>
      <w:autoSpaceDE w:val="0"/>
      <w:autoSpaceDN w:val="0"/>
      <w:adjustRightInd w:val="0"/>
      <w:spacing w:after="0" w:line="240" w:lineRule="auto"/>
      <w:ind w:firstLine="567"/>
      <w:jc w:val="both"/>
      <w:textAlignment w:val="baseline"/>
    </w:pPr>
    <w:rPr>
      <w:rFonts w:ascii="TimesLT" w:eastAsia="Times New Roman" w:hAnsi="TimesLT" w:cs="Times New Roman"/>
      <w:sz w:val="28"/>
      <w:szCs w:val="20"/>
      <w:lang w:val="en-US" w:eastAsia="lt-LT"/>
    </w:rPr>
  </w:style>
  <w:style w:type="paragraph" w:styleId="Antrat1">
    <w:name w:val="heading 1"/>
    <w:basedOn w:val="prastasis"/>
    <w:next w:val="prastasis"/>
    <w:link w:val="Antrat1Diagrama"/>
    <w:uiPriority w:val="9"/>
    <w:qFormat/>
    <w:rsid w:val="0052157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Antrat4">
    <w:name w:val="heading 4"/>
    <w:basedOn w:val="prastasis"/>
    <w:next w:val="prastasis"/>
    <w:link w:val="Antrat4Diagrama"/>
    <w:qFormat/>
    <w:rsid w:val="006E0034"/>
    <w:pPr>
      <w:keepNext/>
      <w:numPr>
        <w:ilvl w:val="3"/>
        <w:numId w:val="1"/>
      </w:numPr>
      <w:suppressAutoHyphens/>
      <w:overflowPunct/>
      <w:autoSpaceDE/>
      <w:autoSpaceDN/>
      <w:adjustRightInd/>
      <w:spacing w:line="360" w:lineRule="auto"/>
      <w:ind w:left="0" w:firstLine="720"/>
      <w:jc w:val="center"/>
      <w:textAlignment w:val="auto"/>
      <w:outlineLvl w:val="3"/>
    </w:pPr>
    <w:rPr>
      <w:rFonts w:ascii="Times New Roman" w:hAnsi="Times New Roman"/>
      <w:sz w:val="24"/>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E0034"/>
    <w:rPr>
      <w:rFonts w:ascii="Times New Roman" w:eastAsia="Times New Roman" w:hAnsi="Times New Roman" w:cs="Times New Roman"/>
      <w:sz w:val="24"/>
      <w:szCs w:val="20"/>
      <w:lang w:val="en-AU" w:eastAsia="ar-SA"/>
    </w:rPr>
  </w:style>
  <w:style w:type="paragraph" w:customStyle="1" w:styleId="WW-Default">
    <w:name w:val="WW-Default"/>
    <w:rsid w:val="006E0034"/>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ntrat1Diagrama">
    <w:name w:val="Antraštė 1 Diagrama"/>
    <w:basedOn w:val="Numatytasispastraiposriftas"/>
    <w:link w:val="Antrat1"/>
    <w:uiPriority w:val="9"/>
    <w:rsid w:val="0052157C"/>
    <w:rPr>
      <w:rFonts w:asciiTheme="majorHAnsi" w:eastAsiaTheme="majorEastAsia" w:hAnsiTheme="majorHAnsi" w:cstheme="majorBidi"/>
      <w:b/>
      <w:bCs/>
      <w:color w:val="365F91" w:themeColor="accent1" w:themeShade="BF"/>
      <w:sz w:val="28"/>
      <w:szCs w:val="28"/>
      <w:lang w:val="en-US" w:eastAsia="lt-LT"/>
    </w:rPr>
  </w:style>
  <w:style w:type="paragraph" w:styleId="Antrats">
    <w:name w:val="header"/>
    <w:basedOn w:val="prastasis"/>
    <w:link w:val="AntratsDiagrama"/>
    <w:uiPriority w:val="99"/>
    <w:unhideWhenUsed/>
    <w:rsid w:val="0052157C"/>
    <w:pPr>
      <w:tabs>
        <w:tab w:val="center" w:pos="4819"/>
        <w:tab w:val="right" w:pos="9638"/>
      </w:tabs>
    </w:pPr>
  </w:style>
  <w:style w:type="character" w:customStyle="1" w:styleId="AntratsDiagrama">
    <w:name w:val="Antraštės Diagrama"/>
    <w:basedOn w:val="Numatytasispastraiposriftas"/>
    <w:link w:val="Antrats"/>
    <w:uiPriority w:val="99"/>
    <w:rsid w:val="0052157C"/>
    <w:rPr>
      <w:rFonts w:ascii="TimesLT" w:eastAsia="Times New Roman" w:hAnsi="TimesLT" w:cs="Times New Roman"/>
      <w:sz w:val="28"/>
      <w:szCs w:val="20"/>
      <w:lang w:val="en-US" w:eastAsia="lt-LT"/>
    </w:rPr>
  </w:style>
  <w:style w:type="paragraph" w:styleId="Porat">
    <w:name w:val="footer"/>
    <w:basedOn w:val="prastasis"/>
    <w:link w:val="PoratDiagrama"/>
    <w:uiPriority w:val="99"/>
    <w:unhideWhenUsed/>
    <w:rsid w:val="0052157C"/>
    <w:pPr>
      <w:tabs>
        <w:tab w:val="center" w:pos="4819"/>
        <w:tab w:val="right" w:pos="9638"/>
      </w:tabs>
    </w:pPr>
  </w:style>
  <w:style w:type="character" w:customStyle="1" w:styleId="PoratDiagrama">
    <w:name w:val="Poraštė Diagrama"/>
    <w:basedOn w:val="Numatytasispastraiposriftas"/>
    <w:link w:val="Porat"/>
    <w:uiPriority w:val="99"/>
    <w:rsid w:val="0052157C"/>
    <w:rPr>
      <w:rFonts w:ascii="TimesLT" w:eastAsia="Times New Roman" w:hAnsi="TimesLT" w:cs="Times New Roman"/>
      <w:sz w:val="28"/>
      <w:szCs w:val="20"/>
      <w:lang w:val="en-US" w:eastAsia="lt-LT"/>
    </w:rPr>
  </w:style>
  <w:style w:type="paragraph" w:styleId="Debesliotekstas">
    <w:name w:val="Balloon Text"/>
    <w:basedOn w:val="prastasis"/>
    <w:link w:val="DebesliotekstasDiagrama"/>
    <w:uiPriority w:val="99"/>
    <w:semiHidden/>
    <w:unhideWhenUsed/>
    <w:rsid w:val="005215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157C"/>
    <w:rPr>
      <w:rFonts w:ascii="Tahoma" w:eastAsia="Times New Roman" w:hAnsi="Tahoma" w:cs="Tahoma"/>
      <w:sz w:val="16"/>
      <w:szCs w:val="16"/>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2868</Words>
  <Characters>1636</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„Microsoft“ abonementas</cp:lastModifiedBy>
  <cp:revision>5</cp:revision>
  <cp:lastPrinted>2020-09-30T08:41:00Z</cp:lastPrinted>
  <dcterms:created xsi:type="dcterms:W3CDTF">2020-09-30T08:39:00Z</dcterms:created>
  <dcterms:modified xsi:type="dcterms:W3CDTF">2020-09-30T10:47:00Z</dcterms:modified>
</cp:coreProperties>
</file>